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92" w:rsidRDefault="00844B92" w:rsidP="00320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4916"/>
      </w:tblGrid>
      <w:tr w:rsidR="00844B92" w:rsidTr="005F5A0F">
        <w:trPr>
          <w:jc w:val="center"/>
        </w:trPr>
        <w:tc>
          <w:tcPr>
            <w:tcW w:w="4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a_Helver Bashkir" w:hAnsi="a_Helver Bashkir" w:cs="Arial"/>
                <w:sz w:val="20"/>
              </w:rPr>
              <w:t>БАШ</w:t>
            </w:r>
            <w:r>
              <w:rPr>
                <w:rFonts w:ascii="a_Helver Bashkir" w:hAnsi="a_Helver Bashkir" w:cs="Arial"/>
                <w:sz w:val="20"/>
                <w:lang w:val="be-BY"/>
              </w:rPr>
              <w:t>ҠОРТОСТАН РЕСПУБЛИКАҺЫ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ӘБЙӘЛИЛ РАЙОНЫ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МУНИЦИПАЛЬ РАЙОНЫНЫҢ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ХӘЛИЛ АУЫЛ СОВЕТЫ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АУЫЛ БИЛӘМӘҺЕ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ХАКИМИӘТЕ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48"/>
                <w:lang w:val="be-BY"/>
              </w:rPr>
            </w:pPr>
            <w:r>
              <w:rPr>
                <w:rFonts w:ascii="a_Helver Bashkir" w:hAnsi="a_Helver Bashkir" w:cs="Arial"/>
                <w:sz w:val="48"/>
                <w:lang w:val="be-BY"/>
              </w:rPr>
              <w:t>ҠАРАР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lang w:val="be-BY"/>
              </w:rPr>
            </w:pPr>
            <w:r>
              <w:rPr>
                <w:rFonts w:ascii="a_Helver Bashkir" w:hAnsi="a_Helver Bashkir" w:cs="Arial"/>
                <w:lang w:val="be-BY"/>
              </w:rPr>
              <w:t>№ 96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  <w:r>
              <w:rPr>
                <w:rFonts w:ascii="a_Helver Bashkir" w:hAnsi="a_Helver Bashkir" w:cs="Arial"/>
                <w:sz w:val="20"/>
                <w:lang w:val="be-BY"/>
              </w:rPr>
              <w:t>Хәлил ауылы</w:t>
            </w:r>
          </w:p>
        </w:tc>
        <w:tc>
          <w:tcPr>
            <w:tcW w:w="4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РЕСПУБЛИКА БАШКОРТОСТАН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АДМИНИСТРАЦИЯ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СЕЛЬСКОГО ПОСЕЛЕНИЯ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ХАЛИЛОВСКИЙ СЕЛЬСОВЕТ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МУНИЦИПАЛЬНОГО РАЙОНА АБЗЕЛИЛОВСКИЙ РАЙОН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lang w:val="be-BY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48"/>
                <w:lang w:val="be-BY"/>
              </w:rPr>
            </w:pPr>
            <w:r>
              <w:rPr>
                <w:rFonts w:ascii="Arial" w:hAnsi="Arial" w:cs="Arial"/>
                <w:sz w:val="48"/>
                <w:lang w:val="be-BY"/>
              </w:rPr>
              <w:t>ПОСТАНОВЛЕНИЕ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lang w:val="be-BY"/>
              </w:rPr>
              <w:t xml:space="preserve">11 декабря 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be-BY"/>
              </w:rPr>
              <w:t xml:space="preserve">19 </w:t>
            </w:r>
            <w:r>
              <w:rPr>
                <w:rFonts w:ascii="Arial" w:hAnsi="Arial" w:cs="Arial"/>
              </w:rPr>
              <w:t>г.</w:t>
            </w: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44B92" w:rsidRDefault="00844B92" w:rsidP="005F5A0F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20"/>
              </w:rPr>
              <w:t>с.</w:t>
            </w:r>
            <w:r>
              <w:rPr>
                <w:rFonts w:ascii="Arial" w:hAnsi="Arial" w:cs="Arial"/>
                <w:sz w:val="20"/>
                <w:lang w:val="be-BY"/>
              </w:rPr>
              <w:t xml:space="preserve"> Халилово</w:t>
            </w:r>
          </w:p>
        </w:tc>
      </w:tr>
    </w:tbl>
    <w:p w:rsidR="00844B92" w:rsidRDefault="00844B92" w:rsidP="00320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B92" w:rsidRDefault="00844B92" w:rsidP="003207C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внедрения</w:t>
      </w:r>
      <w:r w:rsidR="00844B92" w:rsidRPr="00844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современной системы городской навигации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>сельском поселении Халиловский сельсовет</w:t>
      </w:r>
    </w:p>
    <w:p w:rsidR="00A71648" w:rsidRPr="00844B92" w:rsidRDefault="00A71648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7CD" w:rsidRPr="00844B92" w:rsidRDefault="003207CD" w:rsidP="00844B92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 2017 г. № 711/</w:t>
      </w:r>
      <w:proofErr w:type="spellStart"/>
      <w:r w:rsidRPr="00844B92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Совета сельского поселения Халиловский сельсовет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B804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г. № 1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12/1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4B92" w:rsidRPr="00844B92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благоустройства сельского поселения Халиловский сельсовет муниципального района Абзелиловски</w:t>
      </w:r>
      <w:r w:rsidR="00844B92">
        <w:rPr>
          <w:rFonts w:ascii="Times New Roman" w:hAnsi="Times New Roman" w:cs="Times New Roman"/>
          <w:bCs/>
          <w:sz w:val="28"/>
          <w:szCs w:val="28"/>
        </w:rPr>
        <w:t>й район Республики Башкортостан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приоритетного проекта «Формирование комфортной городской среды»,</w:t>
      </w:r>
    </w:p>
    <w:p w:rsidR="00A71648" w:rsidRPr="00844B92" w:rsidRDefault="00A71648" w:rsidP="00844B9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1648" w:rsidRPr="00844B92" w:rsidRDefault="00A71648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48" w:rsidRPr="00844B92" w:rsidRDefault="00A71648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1. </w:t>
      </w:r>
      <w:r w:rsidR="003207CD" w:rsidRPr="00844B92">
        <w:rPr>
          <w:rFonts w:ascii="Times New Roman" w:hAnsi="Times New Roman" w:cs="Times New Roman"/>
          <w:sz w:val="28"/>
          <w:szCs w:val="28"/>
        </w:rPr>
        <w:t xml:space="preserve">Утвердить Порядок внедрения современной системы </w:t>
      </w:r>
      <w:r w:rsidR="00682645" w:rsidRPr="00844B92">
        <w:rPr>
          <w:rFonts w:ascii="Times New Roman" w:hAnsi="Times New Roman" w:cs="Times New Roman"/>
          <w:sz w:val="28"/>
          <w:szCs w:val="28"/>
        </w:rPr>
        <w:t>городской</w:t>
      </w:r>
      <w:r w:rsidR="003207CD" w:rsidRPr="00844B92">
        <w:rPr>
          <w:rFonts w:ascii="Times New Roman" w:hAnsi="Times New Roman" w:cs="Times New Roman"/>
          <w:sz w:val="28"/>
          <w:szCs w:val="28"/>
        </w:rPr>
        <w:t xml:space="preserve"> навигации </w:t>
      </w:r>
      <w:proofErr w:type="gramStart"/>
      <w:r w:rsidR="003207CD" w:rsidRPr="00844B92">
        <w:rPr>
          <w:rFonts w:ascii="Times New Roman" w:hAnsi="Times New Roman" w:cs="Times New Roman"/>
          <w:sz w:val="28"/>
          <w:szCs w:val="28"/>
        </w:rPr>
        <w:t xml:space="preserve">в </w:t>
      </w:r>
      <w:r w:rsidR="00F632BA" w:rsidRPr="00844B92">
        <w:rPr>
          <w:rFonts w:ascii="Times New Roman" w:hAnsi="Times New Roman" w:cs="Times New Roman"/>
          <w:sz w:val="28"/>
          <w:szCs w:val="28"/>
        </w:rPr>
        <w:t xml:space="preserve"> </w:t>
      </w:r>
      <w:r w:rsidR="003207CD" w:rsidRPr="00844B9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3207CD" w:rsidRPr="00844B9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844B92">
        <w:rPr>
          <w:rFonts w:ascii="Times New Roman" w:hAnsi="Times New Roman" w:cs="Times New Roman"/>
          <w:sz w:val="28"/>
          <w:szCs w:val="28"/>
        </w:rPr>
        <w:t xml:space="preserve">Халиловский сельсовет </w:t>
      </w:r>
      <w:r w:rsidR="003207CD" w:rsidRPr="00844B9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   2. </w:t>
      </w:r>
      <w:r w:rsidR="00A60A97" w:rsidRPr="00844B9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gramStart"/>
      <w:r w:rsidR="00A60A97" w:rsidRPr="00844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BA" w:rsidRPr="00844B92">
        <w:rPr>
          <w:rFonts w:ascii="Times New Roman" w:hAnsi="Times New Roman" w:cs="Times New Roman"/>
          <w:sz w:val="28"/>
          <w:szCs w:val="28"/>
        </w:rPr>
        <w:t xml:space="preserve"> </w:t>
      </w:r>
      <w:r w:rsidR="00A60A97" w:rsidRPr="00844B9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60A97" w:rsidRPr="00844B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4B92">
        <w:rPr>
          <w:rFonts w:ascii="Times New Roman" w:hAnsi="Times New Roman" w:cs="Times New Roman"/>
          <w:sz w:val="28"/>
          <w:szCs w:val="28"/>
        </w:rPr>
        <w:t xml:space="preserve"> Халиловский сельсовет</w:t>
      </w:r>
      <w:r w:rsidR="00A60A97" w:rsidRPr="00844B92">
        <w:rPr>
          <w:rFonts w:ascii="Times New Roman" w:hAnsi="Times New Roman" w:cs="Times New Roman"/>
          <w:sz w:val="28"/>
          <w:szCs w:val="28"/>
        </w:rPr>
        <w:t>.</w:t>
      </w:r>
    </w:p>
    <w:p w:rsidR="00A71648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sz w:val="28"/>
          <w:szCs w:val="28"/>
        </w:rPr>
        <w:t xml:space="preserve">   3. </w:t>
      </w:r>
      <w:r w:rsidR="00A71648" w:rsidRPr="00844B9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07CD" w:rsidRDefault="003207CD" w:rsidP="00844B9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Pr="00B8049B" w:rsidRDefault="00B8049B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8049B">
        <w:rPr>
          <w:rFonts w:ascii="Times New Roman" w:hAnsi="Times New Roman" w:cs="Times New Roman"/>
          <w:bCs w:val="0"/>
          <w:sz w:val="28"/>
          <w:szCs w:val="28"/>
        </w:rPr>
        <w:t>Глава сельского поселения</w:t>
      </w:r>
    </w:p>
    <w:p w:rsidR="00B8049B" w:rsidRPr="00B8049B" w:rsidRDefault="00B8049B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8049B">
        <w:rPr>
          <w:rFonts w:ascii="Times New Roman" w:hAnsi="Times New Roman" w:cs="Times New Roman"/>
          <w:bCs w:val="0"/>
          <w:sz w:val="28"/>
          <w:szCs w:val="28"/>
        </w:rPr>
        <w:t xml:space="preserve">Халиловский сельсовет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</w:t>
      </w:r>
      <w:proofErr w:type="spellStart"/>
      <w:r w:rsidRPr="00B8049B">
        <w:rPr>
          <w:rFonts w:ascii="Times New Roman" w:hAnsi="Times New Roman" w:cs="Times New Roman"/>
          <w:bCs w:val="0"/>
          <w:sz w:val="28"/>
          <w:szCs w:val="28"/>
        </w:rPr>
        <w:t>А.Б.Хайбуллин</w:t>
      </w:r>
      <w:proofErr w:type="spellEnd"/>
    </w:p>
    <w:p w:rsidR="003207CD" w:rsidRDefault="003207CD" w:rsidP="00844B92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P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Pr="00844B92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F632BA" w:rsidRPr="00844B92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</w:t>
      </w:r>
      <w:r w:rsidR="00F632BA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207CD" w:rsidRPr="00844B92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844B92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Халиловский сельсовет</w:t>
      </w:r>
    </w:p>
    <w:p w:rsidR="003207CD" w:rsidRPr="00844B92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от 1</w:t>
      </w:r>
      <w:r w:rsidR="00844B92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 w:rsidR="00844B92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844B92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9 г.</w:t>
      </w:r>
      <w:r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844B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44B92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632BA" w:rsidRPr="00844B9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внедрения современной системы городской навигации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b/>
          <w:color w:val="000000"/>
          <w:sz w:val="28"/>
          <w:szCs w:val="28"/>
        </w:rPr>
        <w:t>в сельском поселении</w:t>
      </w:r>
      <w:r w:rsidR="00844B92" w:rsidRPr="00844B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Халиловский сельсовет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7CD" w:rsidRPr="00844B92" w:rsidRDefault="003207CD" w:rsidP="00B8049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49B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включает в себя современную систему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навигации на основе единого фирменного стиля. </w:t>
      </w:r>
      <w:r w:rsidR="00844B9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населенного пункта, проекты сельского брендинга включают в себя систему навигации на основе единого фирменного стиля. В этом отношении интересен включающий перспективный набор интерактивных информационных технологий, архитектурно-художественная концепция размещения и дизайна вывесок, рекламных устройств указателей улиц и номеров домов и строений,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</w:t>
      </w:r>
      <w:r w:rsidR="00F632BA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8049B">
        <w:rPr>
          <w:rFonts w:ascii="Times New Roman" w:hAnsi="Times New Roman" w:cs="Times New Roman"/>
          <w:color w:val="000000"/>
          <w:sz w:val="28"/>
          <w:szCs w:val="28"/>
        </w:rPr>
        <w:t xml:space="preserve"> Халиловский сельсовет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Абзелиловский район Республики Башкортостан.</w:t>
      </w:r>
    </w:p>
    <w:p w:rsidR="00350D66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>Система навигации ф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ормируется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для обеспечения удобного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ориентирования местных жителей и гостей сельского поселения</w:t>
      </w:r>
      <w:r w:rsidR="00B8049B">
        <w:rPr>
          <w:rFonts w:ascii="Times New Roman" w:hAnsi="Times New Roman" w:cs="Times New Roman"/>
          <w:color w:val="212121"/>
          <w:sz w:val="28"/>
          <w:szCs w:val="28"/>
        </w:rPr>
        <w:t xml:space="preserve"> Халиловский сельсовет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Это одно из мероприятий приоритетного проекта «Формирование комфортной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городской среды». Его реализация предусматривает активное участие самих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граждан.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46C30" w:rsidRDefault="003207CD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Разработка и внедрение современной системы городской навигации в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сельском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поселении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8049B">
        <w:rPr>
          <w:rFonts w:ascii="Times New Roman" w:hAnsi="Times New Roman" w:cs="Times New Roman"/>
          <w:color w:val="212121"/>
          <w:sz w:val="28"/>
          <w:szCs w:val="28"/>
        </w:rPr>
        <w:t xml:space="preserve">Халиловский сельсовет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включает установление указателей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социально значимых объектов; приведение знаков адресации к единому внешнему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виду; размещение объектов навигации </w:t>
      </w:r>
      <w:r w:rsidR="00350D66">
        <w:rPr>
          <w:rFonts w:ascii="Times New Roman" w:hAnsi="Times New Roman" w:cs="Times New Roman"/>
          <w:color w:val="212121"/>
          <w:sz w:val="28"/>
          <w:szCs w:val="28"/>
        </w:rPr>
        <w:t>сельского поселения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(карты-схемы и др.) с указанием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социально-значимых учреждений, предприятий производственного назначения и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212121"/>
          <w:sz w:val="28"/>
          <w:szCs w:val="28"/>
        </w:rPr>
        <w:t>другое.</w:t>
      </w:r>
      <w:r w:rsidR="00346C30" w:rsidRPr="00844B9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До середины следующего года специалистами администрации сельского поселения Халиловский сельсовет будет проведена инвентаризация значимых объектов на наличие адресации, а также будут разработаны нормы размещения вывесок, установленных на территории сельского поселения.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Жителям сельского поселения предлагается принять участие в формировании сельской системы навигации и проголосовать в опросе на предмет того, какие из объектов должны быть включены в сельскую схему для улучшения ориентации в населенных пунктах сельского поселения Халиловский сельсовет.</w:t>
      </w:r>
    </w:p>
    <w:p w:rsidR="00350D66" w:rsidRDefault="00350D66" w:rsidP="00B80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B8049B" w:rsidRPr="00844B92" w:rsidRDefault="00B8049B" w:rsidP="00B8049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2. Требования к размещению вывесок,</w:t>
      </w:r>
    </w:p>
    <w:p w:rsidR="003207CD" w:rsidRPr="00844B92" w:rsidRDefault="003207CD" w:rsidP="00844B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212121"/>
          <w:sz w:val="28"/>
          <w:szCs w:val="28"/>
        </w:rPr>
        <w:t>указателей и рекламных приспособлений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30" w:rsidRPr="00844B92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350D66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D66">
        <w:rPr>
          <w:rFonts w:ascii="Times New Roman" w:hAnsi="Times New Roman" w:cs="Times New Roman"/>
          <w:color w:val="000000"/>
          <w:sz w:val="28"/>
          <w:szCs w:val="28"/>
        </w:rPr>
        <w:t>Размещение рекламных конструкций на территории сельского поселения выполняется в соответствие с разрешением, выдаваемым уполномоченным органом местного самоуправления.</w:t>
      </w:r>
    </w:p>
    <w:p w:rsidR="00EC5F59" w:rsidRDefault="00350D66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средства размещения информации, рекламной конструкции обязан содержать их в чистоте, </w:t>
      </w:r>
      <w:r w:rsidR="00EC5F59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мойку производить по мере загрязнения,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конструкций окрашивать </w:t>
      </w:r>
      <w:r w:rsidR="00EC5F59" w:rsidRPr="00844B92">
        <w:rPr>
          <w:rFonts w:ascii="Times New Roman" w:hAnsi="Times New Roman" w:cs="Times New Roman"/>
          <w:color w:val="000000"/>
          <w:sz w:val="28"/>
          <w:szCs w:val="28"/>
        </w:rPr>
        <w:t>по мере возникновения дефектов лакокрасочного покрытия,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устранять загрязнения прилегающей территории, возникшие при их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эксплуатации.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6C30" w:rsidRPr="00844B92" w:rsidRDefault="00EC5F59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газосветовых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</w:t>
      </w:r>
      <w:r w:rsidR="00346C30" w:rsidRPr="00844B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6C30" w:rsidRPr="00844B92" w:rsidRDefault="00346C30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Рекламные конструкции и средства размещения информации,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размещаемые на зданиях и сооружениях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мешать их текущей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эксплуатации, перекрывать технические и инженерные коммуникации, нарушать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функциональное назначение отдельных элементов фасада (незадымляемые балконы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и лоджии, слуховые окна и другие), не должны перекрывать оконные проемы,</w:t>
      </w:r>
      <w:r w:rsidR="005D7F41"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>балконы и лоджии жилых помещений многоквартирных домов.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 xml:space="preserve"> Рекламу рекомендуется размещать на глухих фасадах зданий (брандмауэрах) в количестве не более 4-х.</w:t>
      </w:r>
    </w:p>
    <w:p w:rsidR="003207CD" w:rsidRDefault="00346C30" w:rsidP="00EC5F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B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44B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5F59">
        <w:rPr>
          <w:rFonts w:ascii="Times New Roman" w:hAnsi="Times New Roman" w:cs="Times New Roman"/>
          <w:color w:val="000000"/>
          <w:sz w:val="28"/>
          <w:szCs w:val="28"/>
        </w:rPr>
        <w:t xml:space="preserve">Вывески необходимо размещать между первым и вторыми этажами, выровненные по средней линии букв размером (без учета выносных элементов букв) высотой не более 60 см. На памятниках архитектуры вывески необходимо размещать </w:t>
      </w:r>
      <w:r w:rsidR="003E1259">
        <w:rPr>
          <w:rFonts w:ascii="Times New Roman" w:hAnsi="Times New Roman" w:cs="Times New Roman"/>
          <w:color w:val="000000"/>
          <w:sz w:val="28"/>
          <w:szCs w:val="28"/>
        </w:rPr>
        <w:t>со сдержанной цветовой гаммой (</w:t>
      </w:r>
      <w:bookmarkStart w:id="0" w:name="_GoBack"/>
      <w:bookmarkEnd w:id="0"/>
      <w:r w:rsidR="00EC5F59">
        <w:rPr>
          <w:rFonts w:ascii="Times New Roman" w:hAnsi="Times New Roman" w:cs="Times New Roman"/>
          <w:color w:val="000000"/>
          <w:sz w:val="28"/>
          <w:szCs w:val="28"/>
        </w:rPr>
        <w:t>в том числе натурального цвета материалов: металл, камень, дерево).</w:t>
      </w:r>
    </w:p>
    <w:p w:rsidR="00EC5F59" w:rsidRPr="00844B92" w:rsidRDefault="00EC5F59" w:rsidP="00EC5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Расклейка газет, афиш, плакатов, различного рода объявлений и реклам разрешается на специально установленных стендах. Для малоформатных листов афиш зрелищных мероприятий возможно дополнительное размещение на временных строительных о</w:t>
      </w:r>
      <w:r w:rsidR="003E125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раждениях.</w:t>
      </w:r>
    </w:p>
    <w:p w:rsidR="003207CD" w:rsidRPr="00844B92" w:rsidRDefault="003207CD" w:rsidP="0084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CD" w:rsidRPr="00844B92" w:rsidRDefault="003207CD" w:rsidP="00844B92">
      <w:pPr>
        <w:pStyle w:val="ConsTitle"/>
        <w:widowControl/>
        <w:ind w:left="426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844B92" w:rsidRDefault="003207CD" w:rsidP="00844B92">
      <w:pPr>
        <w:pStyle w:val="ConsTitle"/>
        <w:widowControl/>
        <w:ind w:left="426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4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sectPr w:rsidR="003207CD" w:rsidRPr="00844B92" w:rsidSect="00844B92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673FF"/>
    <w:multiLevelType w:val="hybridMultilevel"/>
    <w:tmpl w:val="A38EF80E"/>
    <w:lvl w:ilvl="0" w:tplc="71623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76EB"/>
    <w:multiLevelType w:val="hybridMultilevel"/>
    <w:tmpl w:val="042EAE92"/>
    <w:lvl w:ilvl="0" w:tplc="3F306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9A3"/>
    <w:rsid w:val="00061C16"/>
    <w:rsid w:val="000E70DA"/>
    <w:rsid w:val="00117397"/>
    <w:rsid w:val="002C5CA6"/>
    <w:rsid w:val="003207CD"/>
    <w:rsid w:val="00346C30"/>
    <w:rsid w:val="00350D66"/>
    <w:rsid w:val="003630D3"/>
    <w:rsid w:val="003E1259"/>
    <w:rsid w:val="003F6BBE"/>
    <w:rsid w:val="00525D0F"/>
    <w:rsid w:val="005D7F41"/>
    <w:rsid w:val="00680BB0"/>
    <w:rsid w:val="00682645"/>
    <w:rsid w:val="00844B92"/>
    <w:rsid w:val="00A3701C"/>
    <w:rsid w:val="00A60A97"/>
    <w:rsid w:val="00A71648"/>
    <w:rsid w:val="00AC7F16"/>
    <w:rsid w:val="00B067EC"/>
    <w:rsid w:val="00B8049B"/>
    <w:rsid w:val="00B83E66"/>
    <w:rsid w:val="00BA39A3"/>
    <w:rsid w:val="00BC01B1"/>
    <w:rsid w:val="00C70A10"/>
    <w:rsid w:val="00EC09CF"/>
    <w:rsid w:val="00EC5F59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1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60A97"/>
    <w:pPr>
      <w:ind w:left="720"/>
      <w:contextualSpacing/>
    </w:pPr>
  </w:style>
  <w:style w:type="paragraph" w:styleId="a6">
    <w:name w:val="header"/>
    <w:basedOn w:val="a"/>
    <w:link w:val="a7"/>
    <w:rsid w:val="00844B92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44B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7902-5701-4087-9876-AFA609EF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Halilovo</cp:lastModifiedBy>
  <cp:revision>14</cp:revision>
  <cp:lastPrinted>2019-12-12T14:41:00Z</cp:lastPrinted>
  <dcterms:created xsi:type="dcterms:W3CDTF">2017-03-28T06:27:00Z</dcterms:created>
  <dcterms:modified xsi:type="dcterms:W3CDTF">2019-12-12T14:42:00Z</dcterms:modified>
</cp:coreProperties>
</file>